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0078" w14:textId="77777777" w:rsidR="005D0CAE" w:rsidRPr="00D4790A" w:rsidRDefault="00D4790A" w:rsidP="00D4790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79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СТРАТЕГИЯ ПОВЕДЕНИЯ ВЫПУСКНИКА НА РЫНКЕ ТРУДА</w:t>
      </w:r>
    </w:p>
    <w:p w14:paraId="37E5E65E" w14:textId="77777777" w:rsidR="005D0CAE" w:rsidRPr="00D4790A" w:rsidRDefault="005D0CAE" w:rsidP="006900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Из-за пандемии коронавируса многие опытные специалисты лишились работы, и им молодежь будет проигрывать в гонке за вакансиями, поэтому молодым соискателям придется понизить свои зарплатные ожидания</w:t>
      </w:r>
      <w:r w:rsidR="00D479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меньшей мере на 20–30% –</w:t>
      </w:r>
      <w:r w:rsidRPr="00D479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именно настолько уже снизились предлагаемые зарплаты. </w:t>
      </w:r>
      <w:r w:rsidR="006900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Рекомендуем</w:t>
      </w:r>
      <w:r w:rsidRPr="00D479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воспользоваться следующими советами при трудоустройстве:</w:t>
      </w:r>
    </w:p>
    <w:p w14:paraId="09C377C6" w14:textId="77777777" w:rsidR="002624B4" w:rsidRPr="00D4790A" w:rsidRDefault="002624B4" w:rsidP="006900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выпускнику</w:t>
      </w:r>
    </w:p>
    <w:p w14:paraId="2AD68F51" w14:textId="77777777" w:rsidR="002624B4" w:rsidRPr="00D4790A" w:rsidRDefault="00690092" w:rsidP="006900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24B4" w:rsidRPr="00D47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Подготовьтесь к поиску работы</w:t>
      </w:r>
      <w:r w:rsidR="00D4790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</w:t>
      </w:r>
      <w:r w:rsidR="002624B4"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как можно лучше обеспечить поиск работы необходимой техникой в пределах реальных финансовых возможностей. Использование телефона, компьютера, несомненно, повысит эффективность поисков.</w:t>
      </w:r>
    </w:p>
    <w:p w14:paraId="0444EC99" w14:textId="77777777" w:rsidR="002624B4" w:rsidRPr="00D4790A" w:rsidRDefault="002624B4" w:rsidP="00D479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Постарайтесь вооружиться необходимыми знаниями и навыками, в особенности умением обращаться с компьютером.</w:t>
      </w:r>
      <w:r w:rsid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Реалии современного рынка труда таковы, что предпочтение, как правило, отдается кандидатам, которые готовы буквально с первого дня приступить к исполнению своих обязанностей без какой-либо предварительной (и, тем более, продолжительной) подготовки и обучения. Постарайтесь овладеть самыми необходимыми навыками, которые могут понадобиться вам при выполнении интересующей вас работы. Этими навыками вы обязательно должны овладеть до того, как начнете состязаться с другими претендентами на искомую работу.</w:t>
      </w:r>
    </w:p>
    <w:p w14:paraId="633558B6" w14:textId="77777777" w:rsidR="002624B4" w:rsidRPr="00D4790A" w:rsidRDefault="002624B4" w:rsidP="00D479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Установите для себя цели.</w:t>
      </w:r>
      <w:r w:rsidR="00D4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приступить к поискам работы, задумайтесь над тем, какую именно работу вы хотите найти. Основой для этого решения могут послужить ваши интересы, полученное образование, выбранная карьера, финансовые и прочие потребности. Чтобы уяснить эти цели, вам может понадобиться провести определенную исследовательскую работу, поговорить с людьми, получить консультацию </w:t>
      </w:r>
      <w:r w:rsidR="00E47B37"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47B37"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разделе выпускников колледжа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сравнить различные работы, попробовав свои </w:t>
      </w:r>
      <w:r w:rsid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 в каждой из них в качестве </w:t>
      </w:r>
      <w:hyperlink r:id="rId4" w:tooltip="Временная работа" w:history="1">
        <w:r w:rsidRPr="00D4790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временного работника</w:t>
        </w:r>
      </w:hyperlink>
      <w:r w:rsidRPr="00D4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9921A0" w14:textId="77777777" w:rsidR="002624B4" w:rsidRPr="00D4790A" w:rsidRDefault="002624B4" w:rsidP="00D479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проявить максимальную объективность, определяя свою ценность как работника</w:t>
      </w:r>
      <w:r w:rsidR="00D4790A"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790A"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реальное положение на рынке труда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основу можно взять уровень конкуренции на рынке труда в интересующей вас области (т. е. соотношение числа вакантных мест и количества потенциальных кандидатов на эти места). Вы должны быть готовы к тому, чтобы несколько изменить или расширить свои цели, если уровень конкуренции слишком высок.</w:t>
      </w:r>
    </w:p>
    <w:p w14:paraId="5DABB2FE" w14:textId="3DCBE15A" w:rsidR="002624B4" w:rsidRPr="00034CA8" w:rsidRDefault="002624B4" w:rsidP="00D479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Составьте надлежащее резюме, сделав акцент на своей квал</w:t>
      </w:r>
      <w:r w:rsid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ификации и реальных достижениях</w:t>
      </w:r>
      <w:r w:rsidR="00E47B37"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B37" w:rsidRPr="00D4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(рекомендации по составлению резюме, анкет размещены на </w:t>
      </w:r>
      <w:r w:rsidR="0069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сайте</w:t>
      </w:r>
      <w:r w:rsidR="00034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платформы </w:t>
      </w:r>
      <w:hyperlink r:id="rId5" w:history="1">
        <w:r w:rsidR="00B63281" w:rsidRPr="00B6328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https</w:t>
        </w:r>
        <w:r w:rsidR="00B63281" w:rsidRPr="00B6328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://</w:t>
        </w:r>
        <w:r w:rsidR="00B63281" w:rsidRPr="00B6328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classroom</w:t>
        </w:r>
        <w:r w:rsidR="00B63281" w:rsidRPr="00B6328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B63281" w:rsidRPr="00B6328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google</w:t>
        </w:r>
        <w:r w:rsidR="00B63281" w:rsidRPr="00B6328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B63281" w:rsidRPr="00B6328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com</w:t>
        </w:r>
      </w:hyperlink>
      <w:r w:rsidR="00B63281" w:rsidRPr="00B6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сайте колледжа </w:t>
      </w:r>
      <w:hyperlink r:id="rId6" w:history="1">
        <w:r w:rsidR="00B63281" w:rsidRPr="00B63281">
          <w:rPr>
            <w:rStyle w:val="a3"/>
            <w:rFonts w:ascii="Arial" w:hAnsi="Arial" w:cs="Arial"/>
            <w:b/>
            <w:color w:val="auto"/>
            <w:sz w:val="28"/>
            <w:szCs w:val="28"/>
            <w:shd w:val="clear" w:color="auto" w:fill="FFFFFF"/>
          </w:rPr>
          <w:t>khtc@list.ru</w:t>
        </w:r>
      </w:hyperlink>
      <w:r w:rsidR="00B63281" w:rsidRPr="00B6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разделе центр содействия занятости и трудоустройство выпускников</w:t>
      </w:r>
      <w:r w:rsidR="00034CA8" w:rsidRPr="00B6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6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EFE9923" w14:textId="77777777" w:rsidR="002624B4" w:rsidRPr="00D4790A" w:rsidRDefault="002624B4" w:rsidP="00D479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резюме должно представлять нечто большее, чем просто перечень предыдущих мест вашей работы и занимаемых должностей. Акцентируйте внимание на своей квалификации, реальных достижениях и качествах, которые могут представить особый интерес для потенциального работодателя в выбранной вами сфере деятельности.</w:t>
      </w:r>
    </w:p>
    <w:p w14:paraId="2845858B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План ваших действий должен быть достаточно гибким в том, что касается поиска вакантных рабочих мест.</w:t>
      </w:r>
      <w:r w:rsid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вакантные рабочие места можно по-разному: по объявлениям о найме на работу, обращаясь непосредственно на предприятия, используя помощь друзей и знакомых. Помните о том, что необходимо проверять буквально все возможные варианты. Поставьте себе за правило каждый день звонить и встречаться с людьми, к которым вы еще не обращались и которые могут сообщить вам какую-либо информацию о вакантных местах или познакомить вас с кем-то, кто окажет вам подобную услугу. Погрузитесь в информацию, относящуюся к выбранной вами сфере деятельности или к компании, в которой вам хотелось бы работать. Регул</w:t>
      </w:r>
      <w:r w:rsid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ярно знакомьтесь с публикациями, с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вязанными с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выбранной вами сферой деятельности и старайтесь держать руку на пульсе тенденций и проблем, с которыми сталкиваются профессионалы, работающие в этой сфере.</w:t>
      </w:r>
    </w:p>
    <w:p w14:paraId="0E20F752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Рассматривайте себя как специалиста, способного решать серьезные проблемы.</w:t>
      </w:r>
      <w:r w:rsid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то или иное вакантное место, надо спрашивать себя не о том, как заинтересовать данную компанию в своей персоне, а о том, что вы можете сделать для этой компании, что бы ее деятельность была более успешной.</w:t>
      </w:r>
    </w:p>
    <w:p w14:paraId="21BCC5C1" w14:textId="77777777" w:rsidR="002624B4" w:rsidRPr="00513E02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Иногда бывает очень трудно побороть в себе с</w:t>
      </w:r>
      <w:r w:rsidR="00C222A8"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клонность к хандре и </w:t>
      </w:r>
      <w:proofErr w:type="spellStart"/>
      <w:r w:rsidR="00C222A8"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упадническо</w:t>
      </w:r>
      <w:r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настроениям. Вот несколько советов, которые </w:t>
      </w:r>
      <w:r w:rsidR="0065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 вам</w:t>
      </w:r>
      <w:r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трудную минуту:</w:t>
      </w:r>
    </w:p>
    <w:p w14:paraId="61FB4318" w14:textId="77777777" w:rsidR="002624B4" w:rsidRPr="00513E02" w:rsidRDefault="00513E02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9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2624B4"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жедневно занимайтесь физическими упражнениями (они помогают снять стресс и побороть депрессию);</w:t>
      </w:r>
    </w:p>
    <w:p w14:paraId="7F49E295" w14:textId="77777777" w:rsidR="002624B4" w:rsidRPr="00513E02" w:rsidRDefault="00513E02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9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624B4"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бращайтесь за поддержкой к своей семье и друзьям;</w:t>
      </w:r>
    </w:p>
    <w:p w14:paraId="5086596D" w14:textId="77777777" w:rsidR="002624B4" w:rsidRPr="00513E02" w:rsidRDefault="00513E02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9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624B4"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ыделите, по крайней мере, один день в неделю, когда вы можете </w:t>
      </w:r>
      <w:r w:rsidR="0065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думать</w:t>
      </w:r>
      <w:r w:rsidR="002624B4"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поисках работы.</w:t>
      </w:r>
    </w:p>
    <w:p w14:paraId="4D2188A2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пренебрегайте своим внешним видом.</w:t>
      </w:r>
      <w:r w:rsidR="00513E02"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того, как именно вы организовали по</w:t>
      </w:r>
      <w:r w:rsidR="00513E02"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 работы –</w:t>
      </w:r>
      <w:r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установления как можно более широких контактов, проведения исследований в библиотеке </w:t>
      </w:r>
      <w:r w:rsidR="00513E02"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прохождения собеседований, </w:t>
      </w:r>
      <w:r w:rsidRP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забывайте о своём внешнем виде. Выходя из дома или офиса, спросите у себя: «Если бы я сам был работодателем, то взял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на работу такого, как я?»</w:t>
      </w:r>
    </w:p>
    <w:p w14:paraId="1A83871F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Постарайтесь быть как можно корректнее и искреннее с людьми, которых вы просите о помощи.</w:t>
      </w:r>
      <w:r w:rsid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наверняка добьетесь большего от людей, которых просите о помощи, если будете обращаться к ним с конкретными вопросами и предложениями, заранее будете уверены в том, что они в состоянии выполнить вашу просьбу, и всегда будете готовы продемонстрировать свою признательность.</w:t>
      </w:r>
    </w:p>
    <w:p w14:paraId="42E362B0" w14:textId="77777777" w:rsidR="002624B4" w:rsidRPr="00D4790A" w:rsidRDefault="002624B4" w:rsidP="00654A2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торопитесь отказываться от предложений временной работы.</w:t>
      </w:r>
      <w:r w:rsidR="0065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 временной основе дает вам нечто большее, чем просто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продержаться какое-то время. Вы приобретаете опыт работы и общения. Кроме того, спустя какое-то время вас могут принять и на постоянную работу.</w:t>
      </w:r>
    </w:p>
    <w:p w14:paraId="284DDD25" w14:textId="77777777" w:rsidR="002624B4" w:rsidRPr="00D4790A" w:rsidRDefault="002624B4" w:rsidP="00654A2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Прежде чем отправиться на собеседование, проведите необходимую подготовку.</w:t>
      </w:r>
      <w:r w:rsid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пожалейте потратить хотя бы день на поиски максимального объема информации о компании, в которую вы отправляетесь на собеседование. Будьте готовы к тому, что бы поговорить со знанием дела об этой компании; представьте себе, как можно было бы соотнести ваши знания, навыки, квалификацию и особенности вашей личности с требованиями, предъявляемыми данной работой, и с проблемами, с которыми сталкивается данная компания.</w:t>
      </w:r>
    </w:p>
    <w:p w14:paraId="4E299ACC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Учитывайте всевозможные мелочи, которые могут оказать большое влияние на результат собеседования.</w:t>
      </w:r>
      <w:r w:rsid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прибыть на собеседование на несколько минут раньше назначенного срока. Ваш внешний вид должен быть безупречен, одежда должна соответствовать случаю. В приемной следует быть вежливым и вести себя с достоинством. В комнату интервьюера надо входить легко и уверенно.</w:t>
      </w:r>
    </w:p>
    <w:p w14:paraId="2D247374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Проявляете энтузиазм и умейте подать себя!</w:t>
      </w:r>
      <w:r w:rsid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собеседования постарайтесь проявить свои самые сильные стороны, покажите себя активным слушателем. Не бойтесь смотреть собеседнику прямо в глаза. Будьте собраны и внимательны. И старайтесь избегать самой распростра</w:t>
      </w:r>
      <w:r w:rsid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ненной среди кандидатов ошибки –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уклончивые и не искренние ответы на поставленные вопросы.</w:t>
      </w:r>
    </w:p>
    <w:p w14:paraId="6A6DFFD5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Постарайтесь заключить самое выгодное для вас предложение.</w:t>
      </w:r>
      <w:r w:rsidR="0051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предложение работы, изучите внимательно самые мельчайшие его детали. Выясните нельзя ли как-то улучшить наименее привлекательные аспекты этого предложения.</w:t>
      </w:r>
    </w:p>
    <w:p w14:paraId="18FC6E4A" w14:textId="77777777" w:rsidR="004B6BFE" w:rsidRDefault="004B6BFE" w:rsidP="004B6BFE">
      <w:pPr>
        <w:shd w:val="clear" w:color="auto" w:fill="FFFFFF"/>
        <w:spacing w:after="0" w:line="36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1FD38B" w14:textId="77777777" w:rsidR="00654A20" w:rsidRDefault="00654A20" w:rsidP="004B6BFE">
      <w:pPr>
        <w:shd w:val="clear" w:color="auto" w:fill="FFFFFF"/>
        <w:spacing w:after="0" w:line="36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0339FD" w14:textId="77777777" w:rsidR="00654A20" w:rsidRDefault="00654A20" w:rsidP="004B6BFE">
      <w:pPr>
        <w:shd w:val="clear" w:color="auto" w:fill="FFFFFF"/>
        <w:spacing w:after="0" w:line="36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D4651F" w14:textId="77777777" w:rsidR="004B6BFE" w:rsidRPr="00D4790A" w:rsidRDefault="004B6BFE" w:rsidP="004B6BFE">
      <w:pPr>
        <w:shd w:val="clear" w:color="auto" w:fill="FFFFFF"/>
        <w:spacing w:after="0" w:line="36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ПРИЧИНЫ, ПО КОТОРЫМ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СОИСКАТЕЛИ  НЕ ПОЛУЧАЮТ РАБОТУ</w:t>
      </w:r>
    </w:p>
    <w:p w14:paraId="1038114F" w14:textId="77777777" w:rsidR="004B6BFE" w:rsidRDefault="004B6BFE" w:rsidP="004B6B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изъясняться: слабый голос, плохая дикция, грамматические ошибки. Недостаток такта, </w:t>
      </w:r>
      <w:hyperlink r:id="rId7" w:tooltip="Вежливость" w:history="1">
        <w:r w:rsidRPr="00D4790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вежливости</w:t>
        </w:r>
      </w:hyperlink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зрелости</w:t>
      </w:r>
    </w:p>
    <w:p w14:paraId="51FCBC45" w14:textId="77777777" w:rsidR="004B6BFE" w:rsidRDefault="004B6BFE" w:rsidP="004B6B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Непрезентабельный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вид. </w:t>
      </w:r>
    </w:p>
    <w:p w14:paraId="67CF8239" w14:textId="77777777" w:rsidR="004B6BFE" w:rsidRDefault="004B6BFE" w:rsidP="004B6B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плана карьеры: отсутствие четких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задач.</w:t>
      </w:r>
    </w:p>
    <w:p w14:paraId="1EC3B8C6" w14:textId="77777777" w:rsidR="004B6BFE" w:rsidRDefault="004B6BFE" w:rsidP="004B6B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резмерная концентрация на деньгах: нуж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только более высокая оплата.</w:t>
      </w:r>
    </w:p>
    <w:p w14:paraId="55944544" w14:textId="77777777" w:rsidR="004B6BFE" w:rsidRDefault="004B6BFE" w:rsidP="004B6B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успеваемость во время учебы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мало знаний по специальности,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учиться</w:t>
      </w:r>
    </w:p>
    <w:p w14:paraId="34322A87" w14:textId="77777777" w:rsidR="004B6BFE" w:rsidRDefault="004B6BFE" w:rsidP="004B6B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Нежелание начать снизу: </w:t>
      </w:r>
      <w:r w:rsidR="0083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ожиданий в малый период времени.</w:t>
      </w:r>
    </w:p>
    <w:p w14:paraId="03965B4F" w14:textId="77777777" w:rsidR="004B6BFE" w:rsidRDefault="004B6BFE" w:rsidP="004B6B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Презрительные отзывы о предыдущих работодателях. </w:t>
      </w:r>
    </w:p>
    <w:p w14:paraId="3A398625" w14:textId="77777777" w:rsidR="004B6BFE" w:rsidRDefault="004B6BFE" w:rsidP="004B6BF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моральный уровень, лень, цинизм, нетерпимость. </w:t>
      </w:r>
      <w:r w:rsidR="00835A65"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воспринимать критику.</w:t>
      </w:r>
      <w:r w:rsidR="00835A65" w:rsidRPr="0083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A65"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ценить время.</w:t>
      </w:r>
      <w:r w:rsidR="00835A65" w:rsidRPr="0083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A65"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недисциплинированность.</w:t>
      </w:r>
    </w:p>
    <w:p w14:paraId="4BDC05DE" w14:textId="77777777" w:rsidR="004B6BFE" w:rsidRDefault="004B6BFE" w:rsidP="00835A6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Отсутствие, каких бы то ни было, сведений о компании. Отсутствие вопросов о работе к работодателю. Неопределенность ответов на вопросы работодателя. </w:t>
      </w:r>
    </w:p>
    <w:p w14:paraId="52D9F9FA" w14:textId="77777777" w:rsidR="002624B4" w:rsidRPr="00513E02" w:rsidRDefault="00034CA8" w:rsidP="004B6BF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ДУВЯТЬ</w:t>
      </w:r>
      <w:r w:rsidR="002624B4" w:rsidRPr="0051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ШАГОВ НАВСТРЕЧУ РАБОТЕ</w:t>
      </w:r>
    </w:p>
    <w:p w14:paraId="0F57CDFB" w14:textId="77777777" w:rsidR="002624B4" w:rsidRPr="00D4790A" w:rsidRDefault="00513E02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Помните! Отсутствие работы –</w:t>
      </w:r>
      <w:r w:rsidR="002624B4"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конец жизни, а первый шаг к переменам!</w:t>
      </w:r>
    </w:p>
    <w:p w14:paraId="3685C7B6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Поиск работы – тоже работа! Хорошую работу находит тот, кто способен ее упорно искать.</w:t>
      </w:r>
    </w:p>
    <w:p w14:paraId="454B6D6E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Определите, чем Вы выгодно отличаетесь от других людей, которые могли бы выполнять ту же работу, что и Вы.</w:t>
      </w:r>
    </w:p>
    <w:p w14:paraId="79B1E668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Составьте список предприятий, которые Вас интер</w:t>
      </w:r>
      <w:r w:rsidR="00A5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есуют в целях получения работы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E10EA1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Обращайтесь в небольшие предприятия, в них открывается две трети всех </w:t>
      </w:r>
      <w:hyperlink r:id="rId8" w:tooltip="Вакансия" w:history="1">
        <w:r w:rsidRPr="00D4790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вакансий</w:t>
        </w:r>
      </w:hyperlink>
      <w:r w:rsidRPr="00D4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FB113A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Готовьтесь к собеседованию с работодателем! У Вас всегда должно быть несколько предложений о том, какую пользу Вы принесете организации, как много вы о ней знаете, как сильно хотите работать именно в ней.</w:t>
      </w:r>
    </w:p>
    <w:p w14:paraId="36D0B6A3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Настройтесь на то, что Вы можете получать отказы. Не отчаивайтесь! Рассматривайте каждое «отказное» собеседование как тренировку к следующему, и Вы добьетесь успеха.</w:t>
      </w:r>
    </w:p>
    <w:p w14:paraId="7FFB5983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Заручитесь поддержкой друзей, родственников, знакомых. Чем больше людей Вам помогает, тем лучше!</w:t>
      </w:r>
    </w:p>
    <w:p w14:paraId="68A5EFAC" w14:textId="77777777" w:rsidR="002624B4" w:rsidRPr="00D4790A" w:rsidRDefault="002624B4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Не </w:t>
      </w:r>
      <w:r w:rsidR="00A5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отказывайтесь от</w:t>
      </w:r>
      <w:r w:rsidRPr="00D4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временных работ и разовых заработков. Они помогут Вам продержаться, пока Вы не найдете постоянного места, а также могут сработать на Вашу репутацию.</w:t>
      </w:r>
    </w:p>
    <w:p w14:paraId="40E887B4" w14:textId="77777777" w:rsidR="004B6BFE" w:rsidRDefault="004B6BFE" w:rsidP="00513E0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B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C98"/>
    <w:rsid w:val="00034CA8"/>
    <w:rsid w:val="002624B4"/>
    <w:rsid w:val="004B6BFE"/>
    <w:rsid w:val="00513E02"/>
    <w:rsid w:val="005636F8"/>
    <w:rsid w:val="005D0CAE"/>
    <w:rsid w:val="00654A20"/>
    <w:rsid w:val="00690092"/>
    <w:rsid w:val="00835A65"/>
    <w:rsid w:val="00A52D44"/>
    <w:rsid w:val="00B575E6"/>
    <w:rsid w:val="00B63281"/>
    <w:rsid w:val="00C222A8"/>
    <w:rsid w:val="00C86923"/>
    <w:rsid w:val="00D4790A"/>
    <w:rsid w:val="00E06C98"/>
    <w:rsid w:val="00E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E24D"/>
  <w15:docId w15:val="{A18082DB-65E4-431D-9549-BD1B57CD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2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23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772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541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6127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akans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ezhliv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tc@list.ru" TargetMode="External"/><Relationship Id="rId5" Type="http://schemas.openxmlformats.org/officeDocument/2006/relationships/hyperlink" Target="https://classroom.googl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vremennaya_rabo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"Хоум Кредит Энд Финанс Банк"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Kinomatika</dc:creator>
  <cp:keywords/>
  <dc:description/>
  <cp:lastModifiedBy>admin</cp:lastModifiedBy>
  <cp:revision>11</cp:revision>
  <dcterms:created xsi:type="dcterms:W3CDTF">2020-06-03T07:29:00Z</dcterms:created>
  <dcterms:modified xsi:type="dcterms:W3CDTF">2020-06-05T00:59:00Z</dcterms:modified>
</cp:coreProperties>
</file>