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8A" w:rsidRPr="00AF29E7" w:rsidRDefault="007E7D8A" w:rsidP="007E7D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29E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E7D8A" w:rsidRDefault="007E7D8A" w:rsidP="007E7D8A">
      <w:pPr>
        <w:pBdr>
          <w:bottom w:val="single" w:sz="12" w:space="1" w:color="auto"/>
        </w:pBdr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29E7">
        <w:rPr>
          <w:rFonts w:ascii="Times New Roman" w:hAnsi="Times New Roman" w:cs="Times New Roman"/>
          <w:sz w:val="28"/>
          <w:szCs w:val="28"/>
        </w:rPr>
        <w:t xml:space="preserve">о прогнозной численности аттестующихся в 2012 – 2015 г.г. педагогических работниках </w:t>
      </w:r>
    </w:p>
    <w:p w:rsidR="007E7D8A" w:rsidRPr="00AF29E7" w:rsidRDefault="007E7D8A" w:rsidP="007E7D8A">
      <w:pPr>
        <w:pBdr>
          <w:bottom w:val="single" w:sz="12" w:space="1" w:color="auto"/>
        </w:pBdr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27AD">
        <w:rPr>
          <w:rFonts w:ascii="Times New Roman" w:hAnsi="Times New Roman" w:cs="Times New Roman"/>
          <w:sz w:val="28"/>
          <w:szCs w:val="28"/>
          <w:u w:val="single"/>
        </w:rPr>
        <w:t>Краевое государственное бюджетное образовательное учреждение среднего профессионального образования «Хабаровский технический колледж»</w:t>
      </w:r>
      <w:r w:rsidRPr="00AF2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D8A" w:rsidRPr="00AF29E7" w:rsidRDefault="007E7D8A" w:rsidP="007E7D8A">
      <w:pPr>
        <w:pBdr>
          <w:bottom w:val="single" w:sz="12" w:space="1" w:color="auto"/>
        </w:pBdr>
        <w:ind w:left="-142" w:firstLine="850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Pr="00AF29E7">
        <w:rPr>
          <w:rFonts w:ascii="Times New Roman" w:hAnsi="Times New Roman" w:cs="Times New Roman"/>
          <w:b/>
          <w:i/>
          <w:sz w:val="20"/>
          <w:szCs w:val="20"/>
        </w:rPr>
        <w:t>(наименование краевого государственного образовательного учреждения)</w:t>
      </w:r>
    </w:p>
    <w:p w:rsidR="007E7D8A" w:rsidRPr="00AF29E7" w:rsidRDefault="007E7D8A" w:rsidP="007E7D8A">
      <w:pPr>
        <w:pBdr>
          <w:bottom w:val="single" w:sz="12" w:space="1" w:color="auto"/>
        </w:pBdr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1" w:type="dxa"/>
        <w:tblLayout w:type="fixed"/>
        <w:tblLook w:val="04A0"/>
      </w:tblPr>
      <w:tblGrid>
        <w:gridCol w:w="1701"/>
        <w:gridCol w:w="1951"/>
        <w:gridCol w:w="2126"/>
        <w:gridCol w:w="1418"/>
        <w:gridCol w:w="1276"/>
        <w:gridCol w:w="1206"/>
      </w:tblGrid>
      <w:tr w:rsidR="007E7D8A" w:rsidRPr="00AF29E7" w:rsidTr="007E7D8A">
        <w:tc>
          <w:tcPr>
            <w:tcW w:w="1701" w:type="dxa"/>
            <w:vMerge w:val="restart"/>
          </w:tcPr>
          <w:p w:rsidR="007E7D8A" w:rsidRPr="00AF29E7" w:rsidRDefault="007E7D8A" w:rsidP="00EC4A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7">
              <w:rPr>
                <w:rFonts w:ascii="Times New Roman" w:hAnsi="Times New Roman" w:cs="Times New Roman"/>
                <w:sz w:val="24"/>
                <w:szCs w:val="24"/>
              </w:rPr>
              <w:t>2012 год: численность педагогов,</w:t>
            </w:r>
          </w:p>
        </w:tc>
        <w:tc>
          <w:tcPr>
            <w:tcW w:w="3900" w:type="dxa"/>
            <w:gridSpan w:val="3"/>
            <w:vMerge w:val="restart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педагогов, у которых заканчивается аттестация в году: </w:t>
            </w:r>
          </w:p>
        </w:tc>
      </w:tr>
      <w:tr w:rsidR="007E7D8A" w:rsidRPr="00AF29E7" w:rsidTr="007E7D8A">
        <w:trPr>
          <w:trHeight w:val="412"/>
        </w:trPr>
        <w:tc>
          <w:tcPr>
            <w:tcW w:w="1701" w:type="dxa"/>
            <w:vMerge/>
          </w:tcPr>
          <w:p w:rsidR="007E7D8A" w:rsidRPr="00AF29E7" w:rsidRDefault="007E7D8A" w:rsidP="00EC4A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7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AF29E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AF29E7">
              <w:rPr>
                <w:rFonts w:ascii="Times New Roman" w:hAnsi="Times New Roman" w:cs="Times New Roman"/>
                <w:sz w:val="24"/>
                <w:szCs w:val="24"/>
              </w:rPr>
              <w:t xml:space="preserve"> закончилась аттестация</w:t>
            </w:r>
          </w:p>
        </w:tc>
        <w:tc>
          <w:tcPr>
            <w:tcW w:w="2126" w:type="dxa"/>
            <w:vMerge w:val="restart"/>
          </w:tcPr>
          <w:p w:rsidR="007E7D8A" w:rsidRPr="00AF29E7" w:rsidRDefault="007E7D8A" w:rsidP="00EC4AA3">
            <w:pPr>
              <w:ind w:left="-108" w:right="-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9E7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планируют </w:t>
            </w:r>
            <w:proofErr w:type="spellStart"/>
            <w:r w:rsidRPr="00AF29E7">
              <w:rPr>
                <w:rFonts w:ascii="Times New Roman" w:hAnsi="Times New Roman" w:cs="Times New Roman"/>
                <w:sz w:val="24"/>
                <w:szCs w:val="24"/>
              </w:rPr>
              <w:t>аттестовываться</w:t>
            </w:r>
            <w:proofErr w:type="spellEnd"/>
          </w:p>
        </w:tc>
        <w:tc>
          <w:tcPr>
            <w:tcW w:w="3900" w:type="dxa"/>
            <w:gridSpan w:val="3"/>
            <w:vMerge/>
            <w:tcBorders>
              <w:bottom w:val="single" w:sz="4" w:space="0" w:color="auto"/>
            </w:tcBorders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8A" w:rsidRPr="00AF29E7" w:rsidTr="007E7D8A">
        <w:trPr>
          <w:trHeight w:val="411"/>
        </w:trPr>
        <w:tc>
          <w:tcPr>
            <w:tcW w:w="1701" w:type="dxa"/>
            <w:vMerge/>
          </w:tcPr>
          <w:p w:rsidR="007E7D8A" w:rsidRPr="00AF29E7" w:rsidRDefault="007E7D8A" w:rsidP="00EC4AA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E7D8A" w:rsidRPr="00AF29E7" w:rsidRDefault="007E7D8A" w:rsidP="00EC4AA3">
            <w:pPr>
              <w:ind w:left="-108" w:right="-71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29E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 w:rsidRPr="00AF29E7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 w:rsidRPr="00AF29E7">
              <w:rPr>
                <w:rFonts w:ascii="Times New Roman" w:hAnsi="Times New Roman" w:cs="Times New Roman"/>
              </w:rPr>
              <w:t xml:space="preserve">2015 </w:t>
            </w:r>
          </w:p>
        </w:tc>
      </w:tr>
      <w:tr w:rsidR="007E7D8A" w:rsidRPr="00AF29E7" w:rsidTr="007E7D8A">
        <w:tc>
          <w:tcPr>
            <w:tcW w:w="1701" w:type="dxa"/>
          </w:tcPr>
          <w:p w:rsidR="007E7D8A" w:rsidRPr="00AF29E7" w:rsidRDefault="007E7D8A" w:rsidP="00EC4AA3">
            <w:pPr>
              <w:contextualSpacing/>
              <w:rPr>
                <w:rFonts w:ascii="Times New Roman" w:hAnsi="Times New Roman" w:cs="Times New Roman"/>
              </w:rPr>
            </w:pPr>
            <w:r w:rsidRPr="00AF29E7">
              <w:rPr>
                <w:rFonts w:ascii="Times New Roman" w:hAnsi="Times New Roman" w:cs="Times New Roman"/>
              </w:rPr>
              <w:t>Всего педагогических работников</w:t>
            </w:r>
          </w:p>
        </w:tc>
        <w:tc>
          <w:tcPr>
            <w:tcW w:w="1951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6" w:type="dxa"/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E7D8A" w:rsidRPr="00AF29E7" w:rsidTr="007E7D8A">
        <w:tc>
          <w:tcPr>
            <w:tcW w:w="1701" w:type="dxa"/>
          </w:tcPr>
          <w:p w:rsidR="007E7D8A" w:rsidRPr="00AF29E7" w:rsidRDefault="007E7D8A" w:rsidP="00EC4AA3">
            <w:pPr>
              <w:contextualSpacing/>
              <w:rPr>
                <w:rFonts w:ascii="Times New Roman" w:hAnsi="Times New Roman" w:cs="Times New Roman"/>
              </w:rPr>
            </w:pPr>
            <w:r w:rsidRPr="00AF29E7">
              <w:rPr>
                <w:rFonts w:ascii="Times New Roman" w:hAnsi="Times New Roman" w:cs="Times New Roman"/>
              </w:rPr>
              <w:t>Из них преподавателей</w:t>
            </w:r>
          </w:p>
        </w:tc>
        <w:tc>
          <w:tcPr>
            <w:tcW w:w="1951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7E7D8A" w:rsidRPr="00AF29E7" w:rsidRDefault="007E7D8A" w:rsidP="00EC4A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6" w:type="dxa"/>
          </w:tcPr>
          <w:p w:rsidR="007E7D8A" w:rsidRPr="00AF29E7" w:rsidRDefault="007E7D8A" w:rsidP="00EC4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E7D8A" w:rsidRDefault="007E7D8A" w:rsidP="007E7D8A">
      <w:pPr>
        <w:contextualSpacing/>
        <w:jc w:val="center"/>
        <w:rPr>
          <w:sz w:val="28"/>
          <w:szCs w:val="28"/>
        </w:rPr>
      </w:pPr>
    </w:p>
    <w:p w:rsidR="00D76B6A" w:rsidRDefault="00D76B6A"/>
    <w:sectPr w:rsidR="00D7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7D8A"/>
    <w:rsid w:val="007E7D8A"/>
    <w:rsid w:val="00D7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D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Svetashova</cp:lastModifiedBy>
  <cp:revision>2</cp:revision>
  <dcterms:created xsi:type="dcterms:W3CDTF">2013-03-13T04:03:00Z</dcterms:created>
  <dcterms:modified xsi:type="dcterms:W3CDTF">2013-03-13T04:04:00Z</dcterms:modified>
</cp:coreProperties>
</file>